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铜鼓县自然资源局2020年度政府信息公开工作报告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right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right="0"/>
        <w:jc w:val="left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right="0" w:firstLine="500" w:firstLineChars="20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根据《中华人民共和国政府信息公开条例》（以下简称《条例》）要求，现将铜鼓县自然资源局2020年政府信息公开工作年度报告向社会公布。本报告由总体情况、主动公开政府信息情况、收到和处理政府信息公开申请情况、政府信息公开行政复议、行政诉讼情况、存在的主要问题及改进情况及其他需要报告的事项等部分组成。按照《条例》规定，我局通过新闻发布会、所属报刊及部分业务股室子网站等方式，多渠道积极做好主动公开工作。2020年度，我局通过在铜鼓政府信息公开网共主动公开信息100条【工作动态76条（其中政务动态30条、公示公告46条）、法规文件13条、财经信息4条、政府信息公开年报1条、公开指南1条、概况信息1条、发展规划1条、人事信息2条、政策解读1条】，全文电子化率达100%。本报告中所列数据的统计期限自2020年1月1日起，至2020年12月31日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二、主动公开政府信息情况</w:t>
      </w:r>
    </w:p>
    <w:tbl>
      <w:tblPr>
        <w:tblStyle w:val="4"/>
        <w:tblW w:w="81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1875"/>
        <w:gridCol w:w="12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1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ascii="Calibri" w:hAnsi="Calibri" w:eastAsia="Calibri" w:cs="Calibri"/>
                <w:sz w:val="19"/>
                <w:szCs w:val="19"/>
              </w:rPr>
              <w:t>制作数量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 三、</w:t>
      </w:r>
      <w:r>
        <w:rPr>
          <w:rFonts w:ascii="方正黑体简体" w:hAnsi="方正黑体简体" w:eastAsia="方正黑体简体" w:cs="方正黑体简体"/>
          <w:i w:val="0"/>
          <w:caps w:val="0"/>
          <w:color w:val="333333"/>
          <w:spacing w:val="0"/>
          <w:sz w:val="24"/>
          <w:szCs w:val="24"/>
          <w:shd w:val="clear" w:fill="FFFFFF"/>
        </w:rPr>
        <w:t>收到和处理政府信息公开申请情况</w:t>
      </w:r>
    </w:p>
    <w:tbl>
      <w:tblPr>
        <w:tblStyle w:val="4"/>
        <w:tblW w:w="868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825"/>
        <w:gridCol w:w="1224"/>
        <w:gridCol w:w="836"/>
        <w:gridCol w:w="1178"/>
        <w:gridCol w:w="1014"/>
        <w:gridCol w:w="821"/>
        <w:gridCol w:w="821"/>
        <w:gridCol w:w="687"/>
        <w:gridCol w:w="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2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604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2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自然人</w:t>
            </w:r>
          </w:p>
        </w:tc>
        <w:tc>
          <w:tcPr>
            <w:tcW w:w="454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法人或其他组织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2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商业企业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科研机构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社会公益组织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法律服务机构</w:t>
            </w:r>
          </w:p>
        </w:tc>
        <w:tc>
          <w:tcPr>
            <w:tcW w:w="6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2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2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三、本年度办理结果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ascii="楷体" w:hAnsi="楷体" w:eastAsia="楷体" w:cs="楷体"/>
                <w:sz w:val="19"/>
                <w:szCs w:val="19"/>
              </w:rPr>
              <w:t>（一）予以公开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（三）不予公开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1.属于国家秘密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2.其他法律行政法规禁止公开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3.危及“三安全一稳定”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4.保护第三方合法权益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5.属于三类内部事务信息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6.属于四类过程性信息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7.属于行政执法案卷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8.属于行政查询事项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（四）无法提供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1.本机关不掌握相关政府信息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2.没有现成信息需要另行制作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3.补正后申请内容仍不明确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（五）不予处理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1.信访举报投诉类申请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3.要求提供公开出版物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4.无正当理由大量反复申请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（六）其他处理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（七）总计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2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/>
        <w:jc w:val="both"/>
      </w:pPr>
      <w:r>
        <w:rPr>
          <w:rFonts w:hint="default" w:ascii="方正黑体简体" w:hAnsi="方正黑体简体" w:eastAsia="方正黑体简体" w:cs="方正黑体简体"/>
          <w:i w:val="0"/>
          <w:caps w:val="0"/>
          <w:color w:val="333333"/>
          <w:spacing w:val="0"/>
          <w:sz w:val="24"/>
          <w:szCs w:val="24"/>
          <w:shd w:val="clear" w:fill="FFFFFF"/>
        </w:rPr>
        <w:t>      四、政府信息公开行政复议、行政诉讼情况</w:t>
      </w:r>
    </w:p>
    <w:tbl>
      <w:tblPr>
        <w:tblStyle w:val="4"/>
        <w:tblW w:w="856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570"/>
        <w:gridCol w:w="570"/>
        <w:gridCol w:w="570"/>
        <w:gridCol w:w="630"/>
        <w:gridCol w:w="525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289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行政复议</w:t>
            </w:r>
          </w:p>
        </w:tc>
        <w:tc>
          <w:tcPr>
            <w:tcW w:w="5655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57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63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  <w:tc>
          <w:tcPr>
            <w:tcW w:w="280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未经复议直接起诉</w:t>
            </w:r>
          </w:p>
        </w:tc>
        <w:tc>
          <w:tcPr>
            <w:tcW w:w="285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tblCellSpacing w:w="0" w:type="dxa"/>
        </w:trPr>
        <w:tc>
          <w:tcPr>
            <w:tcW w:w="57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5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5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80"/>
        <w:jc w:val="both"/>
      </w:pPr>
      <w:r>
        <w:rPr>
          <w:rFonts w:hint="default" w:ascii="方正黑体简体" w:hAnsi="方正黑体简体" w:eastAsia="方正黑体简体" w:cs="方正黑体简体"/>
          <w:i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     2020年，我局政务信息公开工作取得了一些成绩，但是仍旧存在着一些问题，具体表现在：一是专业水平有待提高，技术力量不够，存在人员专业化程度不高的问题。二是宣传手段单一局限，思想认识有待加强。有些部门对政务信息公开的认识还局限在办公室等个别股室，还没有意识到政务信息公开早已是各个股室的工作职能；还有些股室对政务信息公开不了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     针对以上的问题及不足，我局计划从以下几个方面查漏补缺，进一步完善政务信息网上公开工作：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     一、加大宣传和培训力度。除了每年的网上信息公开执行情况检查外，在全系统范围内每年至少开展一次政务信息网上公开的宣传活动，让政务信息公开深入到每一个人的政务工作中。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     二、进一步对负责政务信息网上公开工作的相关人员进行业务培训，走出去向政务信息网上公开工作做的好的兄弟省市学习经验。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     六、其他需要报告的事项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u w:val="single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ZGMzNGZkYWRkMThhMTIxM2M5YjczYzc3NjZmNjgifQ=="/>
  </w:docVars>
  <w:rsids>
    <w:rsidRoot w:val="00000000"/>
    <w:rsid w:val="001505EB"/>
    <w:rsid w:val="00F142B4"/>
    <w:rsid w:val="00F7284F"/>
    <w:rsid w:val="02360AD3"/>
    <w:rsid w:val="03CD0954"/>
    <w:rsid w:val="048B1FE9"/>
    <w:rsid w:val="04E30E6C"/>
    <w:rsid w:val="05283B16"/>
    <w:rsid w:val="0682062B"/>
    <w:rsid w:val="069E7917"/>
    <w:rsid w:val="07F2047C"/>
    <w:rsid w:val="07F71B48"/>
    <w:rsid w:val="09D42BE5"/>
    <w:rsid w:val="0C46584C"/>
    <w:rsid w:val="0C8B4871"/>
    <w:rsid w:val="0E17703F"/>
    <w:rsid w:val="0E5C3F05"/>
    <w:rsid w:val="0F4A7BAF"/>
    <w:rsid w:val="10026888"/>
    <w:rsid w:val="1014198D"/>
    <w:rsid w:val="10AE07B0"/>
    <w:rsid w:val="11D51DDA"/>
    <w:rsid w:val="13304412"/>
    <w:rsid w:val="150F646F"/>
    <w:rsid w:val="15186A03"/>
    <w:rsid w:val="161113F8"/>
    <w:rsid w:val="16C112C6"/>
    <w:rsid w:val="18BF4B74"/>
    <w:rsid w:val="191314E8"/>
    <w:rsid w:val="1924273E"/>
    <w:rsid w:val="1A2C2B74"/>
    <w:rsid w:val="1A3815E0"/>
    <w:rsid w:val="1A396CFD"/>
    <w:rsid w:val="1A403F00"/>
    <w:rsid w:val="1A8052E8"/>
    <w:rsid w:val="1E4A0C5C"/>
    <w:rsid w:val="1E5236B9"/>
    <w:rsid w:val="205E7025"/>
    <w:rsid w:val="20845322"/>
    <w:rsid w:val="20F959B9"/>
    <w:rsid w:val="217C60CB"/>
    <w:rsid w:val="24607C49"/>
    <w:rsid w:val="27AA2CC2"/>
    <w:rsid w:val="28DD59C8"/>
    <w:rsid w:val="2B7B325D"/>
    <w:rsid w:val="2B870663"/>
    <w:rsid w:val="2CE800F7"/>
    <w:rsid w:val="2D111FE0"/>
    <w:rsid w:val="2D3A6B49"/>
    <w:rsid w:val="2D532BE7"/>
    <w:rsid w:val="2F81506F"/>
    <w:rsid w:val="2FC7537F"/>
    <w:rsid w:val="307B0568"/>
    <w:rsid w:val="32097446"/>
    <w:rsid w:val="32510F6B"/>
    <w:rsid w:val="335C1156"/>
    <w:rsid w:val="34B739DF"/>
    <w:rsid w:val="356F4BF6"/>
    <w:rsid w:val="35FB132A"/>
    <w:rsid w:val="385D57DF"/>
    <w:rsid w:val="388326A7"/>
    <w:rsid w:val="39754EAE"/>
    <w:rsid w:val="3A43403E"/>
    <w:rsid w:val="3A51679B"/>
    <w:rsid w:val="3A9221C4"/>
    <w:rsid w:val="3BED17E9"/>
    <w:rsid w:val="3BF27FC3"/>
    <w:rsid w:val="3D1000C2"/>
    <w:rsid w:val="3D3448B4"/>
    <w:rsid w:val="3D3E104F"/>
    <w:rsid w:val="3D5B59AA"/>
    <w:rsid w:val="3E75422C"/>
    <w:rsid w:val="42B44F79"/>
    <w:rsid w:val="43341540"/>
    <w:rsid w:val="43DE4D3E"/>
    <w:rsid w:val="47295DE5"/>
    <w:rsid w:val="48066B41"/>
    <w:rsid w:val="48BC2DB4"/>
    <w:rsid w:val="49B23F70"/>
    <w:rsid w:val="4A7153A2"/>
    <w:rsid w:val="4B0E610D"/>
    <w:rsid w:val="4BA02859"/>
    <w:rsid w:val="4CAB3249"/>
    <w:rsid w:val="4DBA1415"/>
    <w:rsid w:val="4F764ADA"/>
    <w:rsid w:val="50CE3DFB"/>
    <w:rsid w:val="514658F8"/>
    <w:rsid w:val="5281501F"/>
    <w:rsid w:val="53D812F9"/>
    <w:rsid w:val="55021A0A"/>
    <w:rsid w:val="56823227"/>
    <w:rsid w:val="57B87C3C"/>
    <w:rsid w:val="57BE5F46"/>
    <w:rsid w:val="580B4B16"/>
    <w:rsid w:val="58B51A7F"/>
    <w:rsid w:val="5B31080C"/>
    <w:rsid w:val="5E6D4791"/>
    <w:rsid w:val="5F5569EC"/>
    <w:rsid w:val="60C63660"/>
    <w:rsid w:val="60E30EF2"/>
    <w:rsid w:val="6243022A"/>
    <w:rsid w:val="653C16DB"/>
    <w:rsid w:val="660D5B14"/>
    <w:rsid w:val="67E93040"/>
    <w:rsid w:val="680F76BC"/>
    <w:rsid w:val="69932F9D"/>
    <w:rsid w:val="69D0694E"/>
    <w:rsid w:val="6BA66CB5"/>
    <w:rsid w:val="6D0C3509"/>
    <w:rsid w:val="6D766435"/>
    <w:rsid w:val="6E67433D"/>
    <w:rsid w:val="6EF56F4F"/>
    <w:rsid w:val="6F1F635C"/>
    <w:rsid w:val="6F382C01"/>
    <w:rsid w:val="6FEA7BAB"/>
    <w:rsid w:val="7186295D"/>
    <w:rsid w:val="720B26A3"/>
    <w:rsid w:val="72183A37"/>
    <w:rsid w:val="72BB6E6A"/>
    <w:rsid w:val="73102E3C"/>
    <w:rsid w:val="732B16D5"/>
    <w:rsid w:val="73B604FB"/>
    <w:rsid w:val="7423069A"/>
    <w:rsid w:val="74A53B24"/>
    <w:rsid w:val="76511FAD"/>
    <w:rsid w:val="767F07A3"/>
    <w:rsid w:val="768E21D6"/>
    <w:rsid w:val="77BF1CFB"/>
    <w:rsid w:val="781D0C7F"/>
    <w:rsid w:val="78D253D8"/>
    <w:rsid w:val="78D720AB"/>
    <w:rsid w:val="7AF93082"/>
    <w:rsid w:val="7B3E61E4"/>
    <w:rsid w:val="7B594399"/>
    <w:rsid w:val="7BA23ADE"/>
    <w:rsid w:val="7C96401B"/>
    <w:rsid w:val="7D990394"/>
    <w:rsid w:val="7DC35372"/>
    <w:rsid w:val="7F0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饱饱饿了</cp:lastModifiedBy>
  <cp:lastPrinted>2020-01-22T07:56:00Z</cp:lastPrinted>
  <dcterms:modified xsi:type="dcterms:W3CDTF">2024-01-08T08:26:31Z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DC5278DFB24F4322B74EE71E2AE95143_12</vt:lpwstr>
  </property>
</Properties>
</file>